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73FA" w14:textId="3D024114" w:rsidR="00D527DE" w:rsidRPr="00D527DE" w:rsidRDefault="00604119" w:rsidP="00D527DE">
      <w:pP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85623" w:themeColor="accent6" w:themeShade="80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385623" w:themeColor="accent6" w:themeShade="80"/>
          <w:kern w:val="36"/>
          <w:sz w:val="30"/>
          <w:szCs w:val="30"/>
          <w:lang w:eastAsia="ru-RU"/>
        </w:rPr>
        <w:t xml:space="preserve">             </w:t>
      </w:r>
      <w:r w:rsidR="00C76F52">
        <w:rPr>
          <w:rFonts w:ascii="inherit" w:eastAsia="Times New Roman" w:hAnsi="inherit" w:cs="Times New Roman" w:hint="eastAsia"/>
          <w:b/>
          <w:bCs/>
          <w:color w:val="385623" w:themeColor="accent6" w:themeShade="80"/>
          <w:kern w:val="36"/>
          <w:sz w:val="30"/>
          <w:szCs w:val="30"/>
          <w:lang w:eastAsia="ru-RU"/>
        </w:rPr>
        <w:t>Н</w:t>
      </w:r>
      <w:r w:rsidR="00C76F52">
        <w:rPr>
          <w:rFonts w:ascii="inherit" w:eastAsia="Times New Roman" w:hAnsi="inherit" w:cs="Times New Roman"/>
          <w:b/>
          <w:bCs/>
          <w:color w:val="385623" w:themeColor="accent6" w:themeShade="80"/>
          <w:kern w:val="36"/>
          <w:sz w:val="30"/>
          <w:szCs w:val="30"/>
          <w:lang w:eastAsia="ru-RU"/>
        </w:rPr>
        <w:t xml:space="preserve">ужно ли учиться </w:t>
      </w:r>
      <w:r w:rsidR="00D527DE" w:rsidRPr="00D527DE">
        <w:rPr>
          <w:rFonts w:ascii="inherit" w:eastAsia="Times New Roman" w:hAnsi="inherit" w:cs="Times New Roman"/>
          <w:b/>
          <w:bCs/>
          <w:color w:val="385623" w:themeColor="accent6" w:themeShade="80"/>
          <w:kern w:val="36"/>
          <w:sz w:val="30"/>
          <w:szCs w:val="30"/>
          <w:lang w:eastAsia="ru-RU"/>
        </w:rPr>
        <w:t>заниматься физкультурой с ребенком?</w:t>
      </w:r>
    </w:p>
    <w:p w14:paraId="3AC11A22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Noto Sans" w:eastAsia="Times New Roman" w:hAnsi="Noto Sans" w:cs="Noto Sans"/>
          <w:color w:val="555555"/>
          <w:sz w:val="21"/>
          <w:szCs w:val="21"/>
          <w:lang w:eastAsia="ru-RU"/>
        </w:rPr>
        <w:t xml:space="preserve">    </w:t>
      </w: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мамы и папы, если вы ещё не занялись оздоровлением своих детей средствами физической культуры, у вас есть шанс сделать первый шаг. </w:t>
      </w:r>
    </w:p>
    <w:p w14:paraId="1D145BCD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С чего начать?</w:t>
      </w:r>
    </w:p>
    <w:p w14:paraId="31128BF5" w14:textId="17FF0A9A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Ориентируясь на существующие нормативы, постарайтесь оценить возможности и способности вашего малыша. К трем годам ребенок должен бегать со свободными естественными движениями руками по прямой, к семи – быстро и легко бегать между предметами, по ограниченной площади, с препятствиями, спиной вперед, наперегонки (30 м за   7, 2 сек). К трем годам ребенок уже может подпрыгивать на месте на </w:t>
      </w:r>
      <w:proofErr w:type="gramStart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двух  ногах</w:t>
      </w:r>
      <w:proofErr w:type="gramEnd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 семи – прыгать через скакалку, в длину с места (на 100 см) и с разбега (на 180 см), в высоту с разбега (на 50 см). </w:t>
      </w:r>
    </w:p>
    <w:p w14:paraId="2F901098" w14:textId="57F6F2F3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 Дошкольника можно учить плавать, кататься на двухколесном велосипеде, самокате, играть в баскетбол, футбол, бадминтон, ручной мяч, то есть всему тому, что интересует его и не противопоказано в дошкольном возрасте. </w:t>
      </w:r>
    </w:p>
    <w:p w14:paraId="44D961D9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Можно завести дневник и отмечать, какие упражнения ребенок предпочитает, способен ли импровизировать, как быстро устает. Вносить в дневник его достижения на каждом возрастном этапе, совместно обсуждать их и радоваться любой победе. </w:t>
      </w:r>
    </w:p>
    <w:p w14:paraId="628B985F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Чего нельзя делать в дошкольном возрасте?</w:t>
      </w:r>
    </w:p>
    <w:p w14:paraId="20616CD9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Нельзя заставлять ребенка выполнять упражнения, которые ему не нравятся, ведь одних и тех же результатов можно достичь разными средствами. Если ребенка угнетают пробежки по утрам, то их можно заменить ритмической гимнастикой под музыку. Если мальчика шести лет не устраивают занятия в хореографической студии, предложите ему спортивные игры, плавание. Занятия должны находить эмоциональный отклик в детской душе.</w:t>
      </w:r>
    </w:p>
    <w:p w14:paraId="54998FBB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Есть упражнения, которые категорически противопоказаны дошкольнику.  Это касается некоторых акробатических упражнений, выполняемых </w:t>
      </w:r>
      <w:proofErr w:type="gramStart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позиции</w:t>
      </w:r>
      <w:proofErr w:type="gramEnd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взрослый-ребенок. Например, поднимая ребёнка, никогда не держите его только за кисти, обязательно целиком за предплечья, так как кости и мышцы запястья еще недостаточно окрепли. Наиболее безопасно поддерживать за бёдра. Не рекомендуются висы на руках, поскольку они дают чрезмерную нагрузку на суставы и весь плечевой пояс. Попробуйте заменить простой вис на смешанный, когда ребенок упирается во что-то коленями или легко достает опоры носками ног. </w:t>
      </w:r>
      <w:proofErr w:type="gramStart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  позволяйте</w:t>
      </w:r>
      <w:proofErr w:type="gramEnd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раскачиваться в висе, если ребенок не сможет самостоятельно в любой момент встать на ноги. При обучении лазанью не разрешайте детям залезать выше того уровня, на котором можете их достать (до 2,2 м). Ребенку старше трех лет, в совершенстве овладевшему лазаньем, можно позволить подняться выше. В дошкольном возрасте противопоказаны упражнения с длительным удержанием трудной статической позы (сед на корточках, руки в стороны). Упражнения должны быть динамичными, с включением в работу мышц-антагонистов.</w:t>
      </w:r>
    </w:p>
    <w:p w14:paraId="222BDD0A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     Не </w:t>
      </w:r>
      <w:proofErr w:type="gramStart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рекомендуется  заниматься</w:t>
      </w:r>
      <w:proofErr w:type="gramEnd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тренажерах и спортивных снарядах, выпускаемых специально для взрослых. Например, вращательное движение вправо- влево на популярном диске «Здоровье» может привести к смещению позвоночных дисков.</w:t>
      </w:r>
    </w:p>
    <w:p w14:paraId="07CB95E3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   Не разрешайте трехлетнему ребенку спрыгивать с </w:t>
      </w:r>
      <w:proofErr w:type="gramStart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высоты  более</w:t>
      </w:r>
      <w:proofErr w:type="gramEnd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20см, семилетнему- с высоты более 40 см.  Приземление должно быть пружинящим на полусогнутые ноги и выполняться на мягкую основу.</w:t>
      </w:r>
    </w:p>
    <w:p w14:paraId="2841E35B" w14:textId="77777777" w:rsidR="00D527DE" w:rsidRPr="00D527DE" w:rsidRDefault="00D527DE" w:rsidP="00604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Несоблюдение этих правил приводит к перегрузке позвоночника и мощному сотрясению внутренних органов.</w:t>
      </w:r>
    </w:p>
    <w:p w14:paraId="19E7E873" w14:textId="69C94606" w:rsidR="00D527DE" w:rsidRPr="00D527DE" w:rsidRDefault="00D527DE" w:rsidP="004C4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432F48F" w14:textId="77777777" w:rsidR="00DC4536" w:rsidRDefault="00DC4536"/>
    <w:sectPr w:rsidR="00DC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6"/>
    <w:rsid w:val="0036131B"/>
    <w:rsid w:val="004C4E50"/>
    <w:rsid w:val="00575046"/>
    <w:rsid w:val="00604119"/>
    <w:rsid w:val="009D6605"/>
    <w:rsid w:val="00C76F52"/>
    <w:rsid w:val="00D527DE"/>
    <w:rsid w:val="00D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3AD4"/>
  <w15:chartTrackingRefBased/>
  <w15:docId w15:val="{361FE365-4C99-43CF-840C-E9E37C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5</cp:revision>
  <dcterms:created xsi:type="dcterms:W3CDTF">2021-10-26T13:40:00Z</dcterms:created>
  <dcterms:modified xsi:type="dcterms:W3CDTF">2021-10-27T07:32:00Z</dcterms:modified>
</cp:coreProperties>
</file>