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310B" w14:textId="607E542D" w:rsidR="00E54A18" w:rsidRPr="00DA6143" w:rsidRDefault="00E54A18" w:rsidP="00E54A18">
      <w:pPr>
        <w:jc w:val="center"/>
        <w:rPr>
          <w:rFonts w:ascii="Times New Roman" w:hAnsi="Times New Roman" w:cs="Times New Roman"/>
          <w:color w:val="FF5050"/>
          <w:sz w:val="28"/>
          <w:szCs w:val="28"/>
        </w:rPr>
      </w:pPr>
      <w:r w:rsidRPr="00DA6143">
        <w:rPr>
          <w:rFonts w:ascii="Times New Roman" w:hAnsi="Times New Roman" w:cs="Times New Roman"/>
          <w:color w:val="FF5050"/>
          <w:sz w:val="28"/>
          <w:szCs w:val="28"/>
        </w:rPr>
        <w:t>Развитие межполушарного взаимодействия</w:t>
      </w:r>
    </w:p>
    <w:p w14:paraId="697021CE" w14:textId="232A7C19" w:rsidR="001219F1" w:rsidRDefault="001219F1" w:rsidP="00E54A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51BA8F" wp14:editId="4D4AFFE5">
            <wp:extent cx="3467100" cy="2194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440" cy="221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8E267" w14:textId="77777777" w:rsidR="0055030C" w:rsidRDefault="00E54A18" w:rsidP="004131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t xml:space="preserve">Мозг имеет ключевое значение в организме. Он выполняет ряд важных функций. Основные функции мозга включают в себя обработку информации, поступающей от органов чувств, планирование, принятие решений, координацию, управление движениями, положительные и отрицательные эмоции, внимание, память. Одной из функций мозга человека является восприятие и генерация речи. Кроме того, головной мозг регулирует и координирует работу всех мышц человека. А также мозг человека выполняет высшую функцию — мышление. </w:t>
      </w:r>
    </w:p>
    <w:p w14:paraId="5E34ECCB" w14:textId="77777777" w:rsidR="0055030C" w:rsidRDefault="00E54A18" w:rsidP="004131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t xml:space="preserve">По исследованиям физиологов правое полушарие гуманитарное, образное, творческое - отвечает за: - обработку невербальной информации, эмоциональность; - музыкальные и художественные способности; - ориентацию в пространстве; - способность понимать метафоры (смысл пословиц, поговорок, шуток и </w:t>
      </w:r>
      <w:proofErr w:type="spellStart"/>
      <w:r w:rsidRPr="00E54A1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E54A18">
        <w:rPr>
          <w:rFonts w:ascii="Times New Roman" w:hAnsi="Times New Roman" w:cs="Times New Roman"/>
          <w:sz w:val="28"/>
          <w:szCs w:val="28"/>
        </w:rPr>
        <w:t xml:space="preserve">); - обработку большого количества информации одновременно, интуицию; - воображение; - отвечает за левую половину тела. </w:t>
      </w:r>
    </w:p>
    <w:p w14:paraId="0384A5F7" w14:textId="77777777" w:rsidR="00750A50" w:rsidRDefault="00E54A18" w:rsidP="004131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t xml:space="preserve">Левое полушарие головного мозга математическое, знаковое, речевое, логическое, аналитическое - отвечает за: - логику, память; - абстрактное, аналитическое мышление; - обработку вербальной информации; - анализ информации, делает вывод; - отвечает за правую половину тела. </w:t>
      </w:r>
    </w:p>
    <w:p w14:paraId="097BAF55" w14:textId="77777777" w:rsidR="00290BB7" w:rsidRDefault="00E54A18" w:rsidP="004131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t xml:space="preserve">Единство мозга складывается из деятельности двух полушарий, тесно связанных между собой системой нервных волокон (мозолистое тело). </w:t>
      </w:r>
      <w:r w:rsidR="00290BB7">
        <w:rPr>
          <w:rFonts w:ascii="Times New Roman" w:hAnsi="Times New Roman" w:cs="Times New Roman"/>
          <w:sz w:val="28"/>
          <w:szCs w:val="28"/>
        </w:rPr>
        <w:t xml:space="preserve">     </w:t>
      </w:r>
      <w:r w:rsidRPr="00E54A18">
        <w:rPr>
          <w:rFonts w:ascii="Times New Roman" w:hAnsi="Times New Roman" w:cs="Times New Roman"/>
          <w:sz w:val="28"/>
          <w:szCs w:val="28"/>
        </w:rPr>
        <w:t xml:space="preserve">Мозолистое тело находится между полушариями головного мозга в теменно-затылочной его части и состоит из двухсот миллионов нервных волокон. Оно необходимо для координации работы мозга и передачи информации из одного полушария в другое. Если нарушается проводимость через мозолистое тело, то ведущее полушарие берет на себя большую нагрузку, а другое блокируется. Оба полушария начинают работать без связи, а обеспечить нормальную работу </w:t>
      </w:r>
      <w:r w:rsidRPr="00E54A18">
        <w:rPr>
          <w:rFonts w:ascii="Times New Roman" w:hAnsi="Times New Roman" w:cs="Times New Roman"/>
          <w:sz w:val="28"/>
          <w:szCs w:val="28"/>
        </w:rPr>
        <w:lastRenderedPageBreak/>
        <w:t xml:space="preserve">всех психических процессов может только взаимосвязанная работа двух полушарий мозга. </w:t>
      </w:r>
    </w:p>
    <w:p w14:paraId="0EAAA6D0" w14:textId="77777777" w:rsidR="005C347C" w:rsidRDefault="00E54A18" w:rsidP="004131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t xml:space="preserve">В норме основное развитие межполушарных связей формируется у девочек до 7-ми лет, у мальчиков до 8-ми – 8,5 лет. Для детей с задержкой психического развития и с нарушениями речи характерно выраженное нарушение межполушарного взаимодействия. </w:t>
      </w:r>
    </w:p>
    <w:p w14:paraId="55C85FA4" w14:textId="73B725CF" w:rsidR="005C347C" w:rsidRDefault="00E54A18" w:rsidP="0068168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C347C">
        <w:rPr>
          <w:rFonts w:ascii="Times New Roman" w:hAnsi="Times New Roman" w:cs="Times New Roman"/>
          <w:b/>
          <w:bCs/>
          <w:sz w:val="28"/>
          <w:szCs w:val="28"/>
        </w:rPr>
        <w:t>Что бывает если межполушарное взаимодействие не сформировано?</w:t>
      </w:r>
    </w:p>
    <w:p w14:paraId="06167D5A" w14:textId="77777777" w:rsidR="005A0931" w:rsidRDefault="00E54A18" w:rsidP="004131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t xml:space="preserve">Происходит неправильная обработка информации и у ребенка возникают сложности в обучении: </w:t>
      </w:r>
    </w:p>
    <w:p w14:paraId="7BADBE65" w14:textId="77777777" w:rsidR="005A0931" w:rsidRDefault="00E54A18" w:rsidP="006816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A18">
        <w:rPr>
          <w:rFonts w:ascii="Times New Roman" w:hAnsi="Times New Roman" w:cs="Times New Roman"/>
          <w:sz w:val="28"/>
          <w:szCs w:val="28"/>
        </w:rPr>
        <w:t xml:space="preserve"> проблемы в письме, устной речи, запоминании, счете; </w:t>
      </w:r>
    </w:p>
    <w:p w14:paraId="42D639F1" w14:textId="77777777" w:rsidR="005A0931" w:rsidRDefault="00E54A18" w:rsidP="006816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A18">
        <w:rPr>
          <w:rFonts w:ascii="Times New Roman" w:hAnsi="Times New Roman" w:cs="Times New Roman"/>
          <w:sz w:val="28"/>
          <w:szCs w:val="28"/>
        </w:rPr>
        <w:t xml:space="preserve"> зеркальное написание букв и цифр; </w:t>
      </w:r>
    </w:p>
    <w:p w14:paraId="67B80271" w14:textId="77777777" w:rsidR="005A0931" w:rsidRDefault="00E54A18" w:rsidP="006816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18">
        <w:rPr>
          <w:rFonts w:ascii="Times New Roman" w:hAnsi="Times New Roman" w:cs="Times New Roman"/>
          <w:sz w:val="28"/>
          <w:szCs w:val="28"/>
        </w:rPr>
        <w:t>псевдолеворукость</w:t>
      </w:r>
      <w:proofErr w:type="spellEnd"/>
      <w:r w:rsidRPr="00E54A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50833B" w14:textId="77777777" w:rsidR="005A0931" w:rsidRDefault="00E54A18" w:rsidP="006816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A18">
        <w:rPr>
          <w:rFonts w:ascii="Times New Roman" w:hAnsi="Times New Roman" w:cs="Times New Roman"/>
          <w:sz w:val="28"/>
          <w:szCs w:val="28"/>
        </w:rPr>
        <w:t xml:space="preserve"> логопедические отклонения; </w:t>
      </w:r>
    </w:p>
    <w:p w14:paraId="18E8EBA7" w14:textId="77777777" w:rsidR="0068168B" w:rsidRDefault="00E54A18" w:rsidP="006816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A18">
        <w:rPr>
          <w:rFonts w:ascii="Times New Roman" w:hAnsi="Times New Roman" w:cs="Times New Roman"/>
          <w:sz w:val="28"/>
          <w:szCs w:val="28"/>
        </w:rPr>
        <w:t xml:space="preserve"> неловкость движений; </w:t>
      </w:r>
    </w:p>
    <w:p w14:paraId="6F09AC57" w14:textId="77777777" w:rsidR="0068168B" w:rsidRDefault="00E54A18" w:rsidP="006816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A18">
        <w:rPr>
          <w:rFonts w:ascii="Times New Roman" w:hAnsi="Times New Roman" w:cs="Times New Roman"/>
          <w:sz w:val="28"/>
          <w:szCs w:val="28"/>
        </w:rPr>
        <w:t xml:space="preserve"> агрессия; </w:t>
      </w:r>
    </w:p>
    <w:p w14:paraId="7457ECE0" w14:textId="77777777" w:rsidR="0068168B" w:rsidRDefault="00E54A18" w:rsidP="006816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A18">
        <w:rPr>
          <w:rFonts w:ascii="Times New Roman" w:hAnsi="Times New Roman" w:cs="Times New Roman"/>
          <w:sz w:val="28"/>
          <w:szCs w:val="28"/>
        </w:rPr>
        <w:t xml:space="preserve"> плохая память; </w:t>
      </w:r>
    </w:p>
    <w:p w14:paraId="3AA71AC9" w14:textId="77777777" w:rsidR="0068168B" w:rsidRDefault="00E54A18" w:rsidP="006816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A18">
        <w:rPr>
          <w:rFonts w:ascii="Times New Roman" w:hAnsi="Times New Roman" w:cs="Times New Roman"/>
          <w:sz w:val="28"/>
          <w:szCs w:val="28"/>
        </w:rPr>
        <w:t xml:space="preserve"> отсутствие познавательной мотивации; </w:t>
      </w:r>
    </w:p>
    <w:p w14:paraId="2D07BFB2" w14:textId="77777777" w:rsidR="0068168B" w:rsidRDefault="00E54A18" w:rsidP="006816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A18">
        <w:rPr>
          <w:rFonts w:ascii="Times New Roman" w:hAnsi="Times New Roman" w:cs="Times New Roman"/>
          <w:sz w:val="28"/>
          <w:szCs w:val="28"/>
        </w:rPr>
        <w:t xml:space="preserve"> инфантильность. </w:t>
      </w:r>
    </w:p>
    <w:p w14:paraId="1A9F7E26" w14:textId="77777777" w:rsidR="0068168B" w:rsidRDefault="00E54A18" w:rsidP="0068168B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68B">
        <w:rPr>
          <w:rFonts w:ascii="Times New Roman" w:hAnsi="Times New Roman" w:cs="Times New Roman"/>
          <w:b/>
          <w:bCs/>
          <w:sz w:val="28"/>
          <w:szCs w:val="28"/>
        </w:rPr>
        <w:t>Почему у некоторых детей межполушарное взаимодействие не сформировано?</w:t>
      </w:r>
    </w:p>
    <w:p w14:paraId="15FECE60" w14:textId="77777777" w:rsidR="002822B1" w:rsidRDefault="00E54A18" w:rsidP="002822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t xml:space="preserve"> Причин может быть много, вот несколько из них: </w:t>
      </w:r>
    </w:p>
    <w:p w14:paraId="0D60F59F" w14:textId="77777777" w:rsidR="002822B1" w:rsidRDefault="00E54A18" w:rsidP="002822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t xml:space="preserve">- болезни матери, стресс (примерно с 12 недель беременности); </w:t>
      </w:r>
    </w:p>
    <w:p w14:paraId="4654C796" w14:textId="77777777" w:rsidR="002822B1" w:rsidRDefault="00E54A18" w:rsidP="002822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t xml:space="preserve">- родовые травмы; </w:t>
      </w:r>
    </w:p>
    <w:p w14:paraId="00D36FAC" w14:textId="77777777" w:rsidR="002822B1" w:rsidRDefault="00E54A18" w:rsidP="002822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t xml:space="preserve">- болезни ребёнка в первый год; </w:t>
      </w:r>
    </w:p>
    <w:p w14:paraId="3D30D563" w14:textId="77777777" w:rsidR="002822B1" w:rsidRDefault="00E54A18" w:rsidP="002822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t xml:space="preserve">- длительный стресс; </w:t>
      </w:r>
    </w:p>
    <w:p w14:paraId="131D2866" w14:textId="77777777" w:rsidR="002822B1" w:rsidRDefault="00E54A18" w:rsidP="002822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t xml:space="preserve">- общий наркоз. </w:t>
      </w:r>
    </w:p>
    <w:p w14:paraId="0535E233" w14:textId="4E8FB31F" w:rsidR="002822B1" w:rsidRDefault="00DB02C8" w:rsidP="002822B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54A18" w:rsidRPr="002822B1">
        <w:rPr>
          <w:rFonts w:ascii="Times New Roman" w:hAnsi="Times New Roman" w:cs="Times New Roman"/>
          <w:b/>
          <w:bCs/>
          <w:sz w:val="28"/>
          <w:szCs w:val="28"/>
        </w:rPr>
        <w:t>а что стоит обратить внимание родителям?</w:t>
      </w:r>
      <w:r w:rsidR="00E54A18" w:rsidRPr="00E54A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0BC23" w14:textId="77777777" w:rsidR="00DB02C8" w:rsidRDefault="00E54A18" w:rsidP="00DB02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t xml:space="preserve">Если ребенок мало ползал или ползал больше задом, боком; </w:t>
      </w:r>
    </w:p>
    <w:p w14:paraId="0053E562" w14:textId="10E11DBC" w:rsidR="00A658EF" w:rsidRDefault="00E54A18" w:rsidP="00DB02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t xml:space="preserve">если длительное время (до школы) не формируется доминантная рука (чаще правая), ребенок </w:t>
      </w:r>
      <w:proofErr w:type="spellStart"/>
      <w:r w:rsidRPr="00E54A18">
        <w:rPr>
          <w:rFonts w:ascii="Times New Roman" w:hAnsi="Times New Roman" w:cs="Times New Roman"/>
          <w:sz w:val="28"/>
          <w:szCs w:val="28"/>
        </w:rPr>
        <w:t>зеркалит</w:t>
      </w:r>
      <w:proofErr w:type="spellEnd"/>
      <w:r w:rsidRPr="00E54A18">
        <w:rPr>
          <w:rFonts w:ascii="Times New Roman" w:hAnsi="Times New Roman" w:cs="Times New Roman"/>
          <w:sz w:val="28"/>
          <w:szCs w:val="28"/>
        </w:rPr>
        <w:t>, у него нет конвергенции глаз или уже есть астигматизм</w:t>
      </w:r>
      <w:r w:rsidR="00A658EF">
        <w:rPr>
          <w:rFonts w:ascii="Times New Roman" w:hAnsi="Times New Roman" w:cs="Times New Roman"/>
          <w:sz w:val="28"/>
          <w:szCs w:val="28"/>
        </w:rPr>
        <w:t>;</w:t>
      </w:r>
      <w:r w:rsidRPr="00E54A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F3A8B" w14:textId="77777777" w:rsidR="00A658EF" w:rsidRDefault="00E54A18" w:rsidP="00DB02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t>ребенок неловкий, часто падает или натыкается на углы и мебель</w:t>
      </w:r>
      <w:r w:rsidR="00A658EF">
        <w:rPr>
          <w:rFonts w:ascii="Times New Roman" w:hAnsi="Times New Roman" w:cs="Times New Roman"/>
          <w:sz w:val="28"/>
          <w:szCs w:val="28"/>
        </w:rPr>
        <w:t>;</w:t>
      </w:r>
    </w:p>
    <w:p w14:paraId="37A2B7CE" w14:textId="77777777" w:rsidR="00A658EF" w:rsidRDefault="00E54A18" w:rsidP="00DB02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t>у него бывают вспышки агрессии</w:t>
      </w:r>
      <w:r w:rsidR="00A658EF">
        <w:rPr>
          <w:rFonts w:ascii="Times New Roman" w:hAnsi="Times New Roman" w:cs="Times New Roman"/>
          <w:sz w:val="28"/>
          <w:szCs w:val="28"/>
        </w:rPr>
        <w:t>;</w:t>
      </w:r>
    </w:p>
    <w:p w14:paraId="33B16BFC" w14:textId="77777777" w:rsidR="00A35151" w:rsidRDefault="00A658EF" w:rsidP="00A6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4A18" w:rsidRPr="00E54A18">
        <w:rPr>
          <w:rFonts w:ascii="Times New Roman" w:hAnsi="Times New Roman" w:cs="Times New Roman"/>
          <w:sz w:val="28"/>
          <w:szCs w:val="28"/>
        </w:rPr>
        <w:t xml:space="preserve"> есть логопедические проблемы, например, несформированность фонематического слуха или ребенок никак не может запомнить названия предметов или чем отличается курица от петуха и т.д., с трудом запоминает стихи. </w:t>
      </w:r>
    </w:p>
    <w:p w14:paraId="337A76B0" w14:textId="77777777" w:rsidR="00A35151" w:rsidRDefault="00A35151" w:rsidP="00A6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54A18" w:rsidRPr="00E54A18">
        <w:rPr>
          <w:rFonts w:ascii="Times New Roman" w:hAnsi="Times New Roman" w:cs="Times New Roman"/>
          <w:sz w:val="28"/>
          <w:szCs w:val="28"/>
        </w:rPr>
        <w:t>Такие проблемы могут указывать на несформированность межполушарных взаимодействий.</w:t>
      </w:r>
    </w:p>
    <w:p w14:paraId="1A91FB87" w14:textId="5F65967F" w:rsidR="00A35151" w:rsidRPr="00A35151" w:rsidRDefault="00E54A18" w:rsidP="00C87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151">
        <w:rPr>
          <w:rFonts w:ascii="Times New Roman" w:hAnsi="Times New Roman" w:cs="Times New Roman"/>
          <w:b/>
          <w:bCs/>
          <w:sz w:val="28"/>
          <w:szCs w:val="28"/>
        </w:rPr>
        <w:t>Что делать, если вы заметили подобные проблемы?</w:t>
      </w:r>
    </w:p>
    <w:p w14:paraId="7C87ED10" w14:textId="756F883B" w:rsidR="009E2D89" w:rsidRPr="00E54A18" w:rsidRDefault="00E54A18" w:rsidP="00A6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sz w:val="28"/>
          <w:szCs w:val="28"/>
        </w:rPr>
        <w:t xml:space="preserve">Для начала, конечно, нужно обратиться к нейропсихологу для расширенной диагностики. Если </w:t>
      </w:r>
      <w:r w:rsidR="00C87BF4" w:rsidRPr="00E54A18">
        <w:rPr>
          <w:rFonts w:ascii="Times New Roman" w:hAnsi="Times New Roman" w:cs="Times New Roman"/>
          <w:sz w:val="28"/>
          <w:szCs w:val="28"/>
        </w:rPr>
        <w:t>всё-таки</w:t>
      </w:r>
      <w:r w:rsidRPr="00E54A18">
        <w:rPr>
          <w:rFonts w:ascii="Times New Roman" w:hAnsi="Times New Roman" w:cs="Times New Roman"/>
          <w:sz w:val="28"/>
          <w:szCs w:val="28"/>
        </w:rPr>
        <w:t xml:space="preserve"> проблема подтвердилась, нейропсихолог предложит коррекционную программу для формирования межполушарных взаимодействий. Сами по себе данные проблемы не уйдут, необходимо выполнять специальные упражнения для формирования связей между полушариями. </w:t>
      </w:r>
    </w:p>
    <w:sectPr w:rsidR="009E2D89" w:rsidRPr="00E5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89"/>
    <w:rsid w:val="001219F1"/>
    <w:rsid w:val="002822B1"/>
    <w:rsid w:val="00290BB7"/>
    <w:rsid w:val="004131F3"/>
    <w:rsid w:val="0055030C"/>
    <w:rsid w:val="005A0931"/>
    <w:rsid w:val="005C347C"/>
    <w:rsid w:val="0068168B"/>
    <w:rsid w:val="00750A50"/>
    <w:rsid w:val="007923A1"/>
    <w:rsid w:val="009E2D89"/>
    <w:rsid w:val="00A35151"/>
    <w:rsid w:val="00A658EF"/>
    <w:rsid w:val="00AD5B34"/>
    <w:rsid w:val="00B713CF"/>
    <w:rsid w:val="00C87BF4"/>
    <w:rsid w:val="00DA6143"/>
    <w:rsid w:val="00DB02C8"/>
    <w:rsid w:val="00E5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CC96"/>
  <w15:chartTrackingRefBased/>
  <w15:docId w15:val="{8788AC98-33C9-426D-8F41-D4ED5E69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Чавычалова</dc:creator>
  <cp:keywords/>
  <dc:description/>
  <cp:lastModifiedBy>Ирина Чавычалова</cp:lastModifiedBy>
  <cp:revision>5</cp:revision>
  <dcterms:created xsi:type="dcterms:W3CDTF">2021-10-25T09:09:00Z</dcterms:created>
  <dcterms:modified xsi:type="dcterms:W3CDTF">2021-10-25T11:46:00Z</dcterms:modified>
</cp:coreProperties>
</file>